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E93" w:rsidRDefault="00C766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</w:t>
      </w:r>
      <w:bookmarkStart w:id="0" w:name="__DdeLink__1079_1211610324"/>
      <w:bookmarkEnd w:id="0"/>
      <w:r>
        <w:rPr>
          <w:rFonts w:ascii="Times New Roman" w:hAnsi="Times New Roman"/>
          <w:sz w:val="28"/>
          <w:szCs w:val="28"/>
        </w:rPr>
        <w:t xml:space="preserve">депутата Первомайского района Совета депутатов </w:t>
      </w:r>
    </w:p>
    <w:p w:rsidR="00ED0E93" w:rsidRDefault="00C766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проделанной работе за 202</w:t>
      </w:r>
      <w:r w:rsidR="00AB7D5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ED0E93" w:rsidRDefault="00ED0E93">
      <w:pPr>
        <w:jc w:val="center"/>
        <w:rPr>
          <w:rFonts w:ascii="Times New Roman" w:hAnsi="Times New Roman"/>
          <w:sz w:val="28"/>
          <w:szCs w:val="28"/>
        </w:rPr>
      </w:pPr>
    </w:p>
    <w:p w:rsidR="00ED0E93" w:rsidRDefault="00C766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проведения: с. Баюновские Ключи, ул. Центральная</w:t>
      </w:r>
    </w:p>
    <w:p w:rsidR="00ED0E93" w:rsidRDefault="00C766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и время проведения: 29.02.2024 г в 11.00</w:t>
      </w:r>
    </w:p>
    <w:p w:rsidR="00ED0E93" w:rsidRDefault="00ED0E93">
      <w:pPr>
        <w:rPr>
          <w:rFonts w:ascii="Times New Roman" w:hAnsi="Times New Roman"/>
          <w:b/>
          <w:sz w:val="28"/>
          <w:szCs w:val="28"/>
        </w:rPr>
      </w:pPr>
    </w:p>
    <w:p w:rsidR="00ED0E93" w:rsidRDefault="00ED0E93">
      <w:pPr>
        <w:tabs>
          <w:tab w:val="left" w:pos="993"/>
        </w:tabs>
        <w:ind w:firstLine="709"/>
        <w:jc w:val="both"/>
        <w:rPr>
          <w:rFonts w:eastAsia="Times New Roman" w:cs="Times New Roman"/>
          <w:color w:val="000000"/>
          <w:shd w:val="clear" w:color="auto" w:fill="FFFFFF"/>
          <w:lang w:eastAsia="ru-RU"/>
        </w:rPr>
      </w:pPr>
    </w:p>
    <w:p w:rsidR="00ED0E93" w:rsidRDefault="00ED0E93">
      <w:pPr>
        <w:spacing w:line="276" w:lineRule="auto"/>
        <w:jc w:val="both"/>
        <w:rPr>
          <w:rFonts w:eastAsia="Times New Roman" w:cs="Times New Roman"/>
          <w:b/>
          <w:color w:val="000000"/>
          <w:shd w:val="clear" w:color="auto" w:fill="FFFFFF"/>
          <w:lang w:eastAsia="ru-RU"/>
        </w:rPr>
      </w:pPr>
    </w:p>
    <w:p w:rsidR="00ED0E93" w:rsidRDefault="00C766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Уважаемые коллеги!</w:t>
      </w:r>
    </w:p>
    <w:p w:rsidR="00ED0E93" w:rsidRDefault="00AB7D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Предоставляю в</w:t>
      </w:r>
      <w:r w:rsidR="00C76605">
        <w:rPr>
          <w:rFonts w:ascii="Times New Roman" w:hAnsi="Times New Roman"/>
          <w:sz w:val="28"/>
          <w:szCs w:val="28"/>
          <w:shd w:val="clear" w:color="auto" w:fill="FFFFFF"/>
        </w:rPr>
        <w:t xml:space="preserve">ам отчет о своей работе за 2023 год. </w:t>
      </w:r>
    </w:p>
    <w:p w:rsidR="00ED0E93" w:rsidRDefault="00C766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Общее количество депутатов Первомайского районного Собрания депутатов Алтайского края: 41.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Председателем  районного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Собрания депутатов выбран Юрий Петрович Логинов. Я вхожу в комиссию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вопросам экономи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собственности,  сельского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хозяйства и землепользования. 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AB7D57">
        <w:rPr>
          <w:rFonts w:ascii="Times New Roman" w:hAnsi="Times New Roman"/>
          <w:sz w:val="28"/>
          <w:szCs w:val="28"/>
          <w:shd w:val="clear" w:color="auto" w:fill="FFFFFF"/>
        </w:rPr>
        <w:t>исутствовала на всех сессиях. Д</w:t>
      </w:r>
      <w:r>
        <w:rPr>
          <w:rFonts w:ascii="Times New Roman" w:hAnsi="Times New Roman"/>
          <w:sz w:val="28"/>
          <w:szCs w:val="28"/>
          <w:shd w:val="clear" w:color="auto" w:fill="FFFFFF"/>
        </w:rPr>
        <w:t>окумент</w:t>
      </w:r>
      <w:r w:rsidR="00AB7D57">
        <w:rPr>
          <w:rFonts w:ascii="Times New Roman" w:hAnsi="Times New Roman"/>
          <w:sz w:val="28"/>
          <w:szCs w:val="28"/>
          <w:shd w:val="clear" w:color="auto" w:fill="FFFFFF"/>
        </w:rPr>
        <w:t>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для ознакомления предоставлялись как в печатном варианте в администрации </w:t>
      </w:r>
      <w:r w:rsidR="00AB7D57">
        <w:rPr>
          <w:rFonts w:ascii="Times New Roman" w:hAnsi="Times New Roman"/>
          <w:sz w:val="28"/>
          <w:szCs w:val="28"/>
          <w:shd w:val="clear" w:color="auto" w:fill="FFFFFF"/>
        </w:rPr>
        <w:t>Первомайского района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так и на официальном сайте администрации района.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 этот период 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ремени были рассмотрены    следующие основные вопросы:</w:t>
      </w:r>
    </w:p>
    <w:p w:rsidR="00ED0E93" w:rsidRDefault="00C766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B7D57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«О внесении изменений в бюджет муниципального образования Первомайский район Алтайского края на 2024 год и плановый период 2025 и 2026 годов, принятый решением Первомайского районного Собрания депутат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 от 19.12.2023 № 93»:</w:t>
      </w:r>
    </w:p>
    <w:p w:rsidR="00ED0E93" w:rsidRDefault="00AB7D57" w:rsidP="00AB7D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 </w:t>
      </w:r>
      <w:r w:rsidR="00C76605">
        <w:rPr>
          <w:rFonts w:ascii="Times New Roman" w:hAnsi="Times New Roman"/>
          <w:b/>
          <w:sz w:val="28"/>
          <w:szCs w:val="28"/>
          <w:shd w:val="clear" w:color="auto" w:fill="FFFFFF"/>
        </w:rPr>
        <w:t>1.</w:t>
      </w:r>
      <w:r w:rsidR="00C76605">
        <w:rPr>
          <w:rFonts w:ascii="Times New Roman" w:hAnsi="Times New Roman"/>
          <w:sz w:val="28"/>
          <w:szCs w:val="28"/>
          <w:shd w:val="clear" w:color="auto" w:fill="FFFFFF"/>
        </w:rPr>
        <w:t xml:space="preserve"> Устранить техническую ошибку: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76605">
        <w:rPr>
          <w:rFonts w:ascii="Times New Roman" w:hAnsi="Times New Roman"/>
          <w:sz w:val="28"/>
          <w:szCs w:val="28"/>
        </w:rPr>
        <w:t xml:space="preserve">считать объем субвенции на обеспечение государственных гарантий реализации прав на получение общедоступного и бесплатного, дошкольного, начального общего, основного общего, среднего общего </w:t>
      </w:r>
      <w:r w:rsidR="00C76605">
        <w:rPr>
          <w:rFonts w:ascii="Times New Roman" w:hAnsi="Times New Roman"/>
          <w:sz w:val="28"/>
          <w:szCs w:val="28"/>
        </w:rPr>
        <w:t>образования в общеобразовательных организациях 619 408,0 тыс. рублей, а не 616 029,0 тыс. рублей. Тем самым увеличить объем доходов и расходов районного бюджета.</w:t>
      </w:r>
    </w:p>
    <w:p w:rsidR="00ED0E93" w:rsidRDefault="00AB7D57">
      <w:pPr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C76605">
        <w:rPr>
          <w:rFonts w:ascii="Times New Roman" w:hAnsi="Times New Roman"/>
          <w:b/>
          <w:sz w:val="28"/>
          <w:szCs w:val="28"/>
        </w:rPr>
        <w:t>2.</w:t>
      </w:r>
      <w:r w:rsidR="00C76605">
        <w:rPr>
          <w:rFonts w:ascii="Times New Roman" w:hAnsi="Times New Roman"/>
          <w:sz w:val="28"/>
          <w:szCs w:val="28"/>
        </w:rPr>
        <w:t xml:space="preserve"> Бюджетные ассигнования дорожного фонда 2023 года, были направлены на увеличение бюджетных а</w:t>
      </w:r>
      <w:r w:rsidR="00C76605">
        <w:rPr>
          <w:rFonts w:ascii="Times New Roman" w:hAnsi="Times New Roman"/>
          <w:sz w:val="28"/>
          <w:szCs w:val="28"/>
        </w:rPr>
        <w:t>ссигнований в 2024 году на сумму 24 026,3 тыс. рублей, с оплатой контрактов 2023 года.</w:t>
      </w:r>
    </w:p>
    <w:p w:rsidR="00ED0E93" w:rsidRDefault="00AB7D57">
      <w:pPr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C76605">
        <w:rPr>
          <w:rFonts w:ascii="Times New Roman" w:hAnsi="Times New Roman"/>
          <w:b/>
          <w:sz w:val="28"/>
          <w:szCs w:val="28"/>
        </w:rPr>
        <w:t>3.</w:t>
      </w:r>
      <w:r w:rsidR="00C76605">
        <w:rPr>
          <w:rFonts w:ascii="Times New Roman" w:hAnsi="Times New Roman"/>
          <w:sz w:val="28"/>
          <w:szCs w:val="28"/>
        </w:rPr>
        <w:t xml:space="preserve"> </w:t>
      </w:r>
      <w:r w:rsidR="00C76605">
        <w:rPr>
          <w:rFonts w:ascii="Times New Roman" w:hAnsi="Times New Roman"/>
          <w:iCs/>
          <w:sz w:val="28"/>
          <w:szCs w:val="28"/>
        </w:rPr>
        <w:t>На</w:t>
      </w:r>
      <w:r w:rsidR="00C76605">
        <w:rPr>
          <w:rFonts w:ascii="Times New Roman" w:hAnsi="Times New Roman"/>
          <w:sz w:val="28"/>
          <w:szCs w:val="28"/>
        </w:rPr>
        <w:t xml:space="preserve"> неиспользованные бюджетные ассигнования по экологическим расходам от поступающих неналоговых доходов за причинения вреда окружающей среде в 2023 год направлены на</w:t>
      </w:r>
      <w:r w:rsidR="00C76605">
        <w:rPr>
          <w:rFonts w:ascii="Times New Roman" w:hAnsi="Times New Roman"/>
          <w:sz w:val="28"/>
          <w:szCs w:val="28"/>
        </w:rPr>
        <w:t xml:space="preserve"> увеличение бюджетных ассигнований в 2024 году на сумму 5 300,0 ты</w:t>
      </w:r>
      <w:r>
        <w:rPr>
          <w:rFonts w:ascii="Times New Roman" w:hAnsi="Times New Roman"/>
          <w:sz w:val="28"/>
          <w:szCs w:val="28"/>
        </w:rPr>
        <w:t>с</w:t>
      </w:r>
      <w:r w:rsidR="00C76605">
        <w:rPr>
          <w:rFonts w:ascii="Times New Roman" w:hAnsi="Times New Roman"/>
          <w:sz w:val="28"/>
          <w:szCs w:val="28"/>
        </w:rPr>
        <w:t>. рублей.</w:t>
      </w:r>
    </w:p>
    <w:p w:rsidR="00ED0E93" w:rsidRDefault="00AB7D57">
      <w:pPr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C76605">
        <w:rPr>
          <w:rFonts w:ascii="Times New Roman" w:hAnsi="Times New Roman"/>
          <w:b/>
          <w:sz w:val="28"/>
          <w:szCs w:val="28"/>
        </w:rPr>
        <w:t>4.</w:t>
      </w:r>
      <w:r w:rsidR="00C76605">
        <w:rPr>
          <w:rFonts w:ascii="Times New Roman" w:hAnsi="Times New Roman"/>
          <w:sz w:val="28"/>
          <w:szCs w:val="28"/>
        </w:rPr>
        <w:t xml:space="preserve"> Увеличили расходы районного бюджета, за счет остатков на счетах целевых дотац</w:t>
      </w:r>
      <w:r>
        <w:rPr>
          <w:rFonts w:ascii="Times New Roman" w:hAnsi="Times New Roman"/>
          <w:sz w:val="28"/>
          <w:szCs w:val="28"/>
        </w:rPr>
        <w:t>ий на сумму 9 066,8 тыс. рублей.</w:t>
      </w:r>
    </w:p>
    <w:p w:rsidR="00ED0E93" w:rsidRDefault="00C766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Был утвержден 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перечень нормативных правовых документов Перв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омайского района, в части наделения администраций сельсоветов отдельными полномочиями в 2024 году: </w:t>
      </w:r>
    </w:p>
    <w:p w:rsidR="00ED0E93" w:rsidRDefault="00C7660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1.  </w:t>
      </w:r>
      <w:r w:rsidR="00AB7D57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По расчету и распределению субвенций на осуществление первичного воинского учета на территориях, где отсутствуют военные комиссариаты;</w:t>
      </w:r>
    </w:p>
    <w:p w:rsidR="00ED0E93" w:rsidRDefault="00C7660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2.  По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сохранению, использованию и популяризации объектов культурного наследия (памятников истории и культуры), находящихся в собственности поселений Первомайского района, охране объектов культурного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наследия (памятников истории и культуры) местного (муниципально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го) значения, расположенных на территории поселений Первомайского района, на 2024 год;</w:t>
      </w:r>
    </w:p>
    <w:p w:rsidR="00ED0E93" w:rsidRDefault="00C7660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3.  В области градостроительства на 2024 год;</w:t>
      </w:r>
    </w:p>
    <w:p w:rsidR="00ED0E93" w:rsidRDefault="00C7660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4.  По осуществлению дорожной деятельности в отношении автомобильных дорог местного значения и обеспечению безопасности дор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ожного движения на автомобильных дорогах местного значения на 2024 год;</w:t>
      </w:r>
    </w:p>
    <w:p w:rsidR="00ED0E93" w:rsidRDefault="00C7660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5. По организации содержания мест (площадок) для накопления ТКО в границах населенных пунктов муниципального образования на 2024 год;</w:t>
      </w:r>
    </w:p>
    <w:p w:rsidR="00ED0E93" w:rsidRDefault="00C7660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6. По организации тепло-, газо- и водоснабжения на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селения,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en-US"/>
        </w:rPr>
        <w:t>водотведения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на 2024 год;</w:t>
      </w:r>
    </w:p>
    <w:p w:rsidR="00ED0E93" w:rsidRDefault="00C7660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7.  По организации ритуальных услуг и содержанию мест захоронений на 2024 год;</w:t>
      </w:r>
    </w:p>
    <w:p w:rsidR="00ED0E93" w:rsidRDefault="00C7660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8. В области первичных мер пожарной безопасности в границах Первомайского района за границами сельских населенных пунктов на 2024 год.</w:t>
      </w:r>
    </w:p>
    <w:p w:rsidR="00ED0E93" w:rsidRDefault="00C7660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9.  В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тношении автомобильных дорог местного значения и обеспечению безопасности дорожного движения на автомобильных дорогах местного значения на 2024 год;</w:t>
      </w:r>
    </w:p>
    <w:p w:rsidR="00ED0E93" w:rsidRDefault="00C7660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10. Заслушали отчет о проделанной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работе  главы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Первомайского района Юлии Аркадьевны Фроловой, председателя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Первомайского районного Собрания депутатов Юрия Петровича Логинова о деятельности Первомайского районного Собрания депутатов в 2022 году</w:t>
      </w:r>
    </w:p>
    <w:p w:rsidR="00ED0E93" w:rsidRDefault="00C76605">
      <w:pPr>
        <w:pStyle w:val="ConsPlusTitl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Рассмотрено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«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Положение о порядке размещения нестационарных торговых объектов на территории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образования Первомайский район Алтайского края, принятое решением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РСД от 28.02.2017 № 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». </w:t>
      </w:r>
    </w:p>
    <w:p w:rsidR="00ED0E93" w:rsidRDefault="00C76605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Было внесено дополнение статья 4 дополнить частью 14 следующего содержания:</w:t>
      </w:r>
    </w:p>
    <w:p w:rsidR="00ED0E93" w:rsidRDefault="00C76605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__DdeLink__127_637698349"/>
      <w:r>
        <w:rPr>
          <w:rFonts w:ascii="Times New Roman" w:hAnsi="Times New Roman"/>
          <w:spacing w:val="2"/>
          <w:sz w:val="28"/>
          <w:szCs w:val="28"/>
        </w:rPr>
        <w:t xml:space="preserve">Размещение НТО </w:t>
      </w:r>
      <w:bookmarkEnd w:id="1"/>
      <w:r>
        <w:rPr>
          <w:rFonts w:ascii="Times New Roman" w:hAnsi="Times New Roman"/>
          <w:spacing w:val="2"/>
          <w:sz w:val="28"/>
          <w:szCs w:val="28"/>
        </w:rPr>
        <w:t>без проведения торгов осуществляется в случае:</w:t>
      </w:r>
    </w:p>
    <w:p w:rsidR="00ED0E93" w:rsidRDefault="00C76605">
      <w:pPr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размещения</w:t>
      </w:r>
      <w:proofErr w:type="gramEnd"/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нестационарных т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орговых объектов товаропроизводителями, включенными в единый реестр субъектов малого и среднего предпринимательства.</w:t>
      </w:r>
    </w:p>
    <w:p w:rsidR="00ED0E93" w:rsidRDefault="00C76605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  <w:t>Внесли в Прогнозный план приватизации муниципального имущества                    на 2023 год следующие изменения:</w:t>
      </w:r>
    </w:p>
    <w:p w:rsidR="00ED0E93" w:rsidRDefault="00ED0E93">
      <w:pPr>
        <w:tabs>
          <w:tab w:val="left" w:pos="993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ED0E93" w:rsidRDefault="00C76605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1) дополнить раздел «П</w:t>
      </w:r>
      <w:r>
        <w:rPr>
          <w:rFonts w:ascii="Times New Roman" w:hAnsi="Times New Roman"/>
          <w:iCs/>
          <w:sz w:val="28"/>
          <w:szCs w:val="28"/>
        </w:rPr>
        <w:t>родажа недвижимого имущества» частью 1.3 следующего содержания:</w:t>
      </w:r>
    </w:p>
    <w:tbl>
      <w:tblPr>
        <w:tblW w:w="9495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95"/>
        <w:gridCol w:w="4366"/>
        <w:gridCol w:w="2267"/>
        <w:gridCol w:w="2267"/>
      </w:tblGrid>
      <w:tr w:rsidR="00ED0E93">
        <w:trPr>
          <w:trHeight w:val="710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0E93" w:rsidRDefault="00C766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0E93" w:rsidRDefault="00C7660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гаражный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бокс по адресу: г. Новоалтайск, ул. Деповская, д.19, бокс №10, кадастровый номер 22:69:020322:500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0E93" w:rsidRDefault="00C766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аукцион</w:t>
            </w:r>
            <w:proofErr w:type="gramEnd"/>
          </w:p>
          <w:p w:rsidR="00ED0E93" w:rsidRDefault="00ED0E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0E93" w:rsidRDefault="00C766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117 000</w:t>
            </w:r>
          </w:p>
        </w:tc>
      </w:tr>
    </w:tbl>
    <w:p w:rsidR="00ED0E93" w:rsidRDefault="00ED0E93">
      <w:pPr>
        <w:tabs>
          <w:tab w:val="left" w:pos="142"/>
          <w:tab w:val="left" w:pos="567"/>
        </w:tabs>
        <w:ind w:firstLine="709"/>
        <w:contextualSpacing/>
        <w:jc w:val="both"/>
        <w:rPr>
          <w:rFonts w:eastAsiaTheme="minorHAnsi" w:cs="Times New Roman"/>
          <w:b/>
          <w:shd w:val="clear" w:color="auto" w:fill="FFFF00"/>
          <w:lang w:eastAsia="en-US"/>
        </w:rPr>
      </w:pPr>
    </w:p>
    <w:p w:rsidR="00ED0E93" w:rsidRDefault="00C766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Я, как депутат — заведующий д/с «Огонёк» веду прием жителей муниципального округа 4-й вторник месяца с 15.30 до 16.30.  </w:t>
      </w:r>
    </w:p>
    <w:p w:rsidR="00ED0E93" w:rsidRDefault="00C76605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Активно провожу работу по патриотическому воспитанию,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формированию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представлений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 традициях семьи. Детский сад   совместно с заве</w:t>
      </w:r>
      <w:r w:rsidR="00AB7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дующей Домом культуры </w:t>
      </w:r>
      <w:proofErr w:type="spellStart"/>
      <w:r w:rsidR="00AB7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Бессольновой</w:t>
      </w:r>
      <w:proofErr w:type="spellEnd"/>
      <w:r w:rsidR="00AB7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Зоей Ивановной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заведующей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библиотекой  Васильевой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Валентиной Владимировной проводи</w:t>
      </w:r>
      <w:r w:rsidR="00AB7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праздники, выставки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беседы, развлечения посвященные государственным и народным праздникам, традициям.  </w:t>
      </w:r>
    </w:p>
    <w:p w:rsidR="00ED0E93" w:rsidRDefault="00C766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По просьбе ж</w:t>
      </w:r>
      <w:r w:rsidR="00AB7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ителей ул. Майская совместно с главой сель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совета, депутатом села Волковой Ольгой Александровной установили электрическое освещение на столб.</w:t>
      </w:r>
    </w:p>
    <w:p w:rsidR="00ED0E93" w:rsidRDefault="00C766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Совместно с иници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ативной группой жителей се</w:t>
      </w:r>
      <w:r w:rsidR="00AB7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ла Баюновские Ключи, главой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Аношиной А</w:t>
      </w:r>
      <w:r w:rsidR="00AB7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AB7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иколаевной,  депутатами</w:t>
      </w:r>
      <w:proofErr w:type="gramEnd"/>
      <w:r w:rsidR="00AB7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Волковой Ольгой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Александровн</w:t>
      </w:r>
      <w:r w:rsidR="00AB7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Вороновой Еленой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Ивановн</w:t>
      </w:r>
      <w:r w:rsidR="00AB7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ой были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прием</w:t>
      </w:r>
      <w:r w:rsidR="00AB7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главы Администрации Первомайского района Юлии Аркадьевны Фроловой по решению проблемы замены водопров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ода. В результате обсуждения принято решение совместно с </w:t>
      </w:r>
      <w:proofErr w:type="spellStart"/>
      <w:r w:rsidRPr="00AB7D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Каркавиным</w:t>
      </w:r>
      <w:proofErr w:type="spellEnd"/>
      <w:r w:rsidRPr="00AB7D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Тимофеем Александровичем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заменить часть наиболее изношенной водопровод по улицам Зеленая и Солнечная.</w:t>
      </w:r>
    </w:p>
    <w:p w:rsidR="00ED0E93" w:rsidRDefault="00C76605">
      <w:pPr>
        <w:tabs>
          <w:tab w:val="left" w:pos="142"/>
          <w:tab w:val="left" w:pos="567"/>
        </w:tabs>
        <w:ind w:firstLine="709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заключении своего отчета о деятельности в 2023 году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хочу  поблагодарить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за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омощь коллег и  депутатов  районного Собрания депутатов Первомайского района. </w:t>
      </w:r>
    </w:p>
    <w:p w:rsidR="00ED0E93" w:rsidRDefault="00ED0E93">
      <w:pPr>
        <w:tabs>
          <w:tab w:val="left" w:pos="142"/>
          <w:tab w:val="left" w:pos="567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ED0E93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ED0E93"/>
    <w:rsid w:val="00AB7D57"/>
    <w:rsid w:val="00C76605"/>
    <w:rsid w:val="00ED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D816D-A0C7-4AA8-ACC3-D4519AE9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Arial Unicode M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styleId="a3">
    <w:name w:val="Emphasis"/>
    <w:rPr>
      <w:i/>
      <w:i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Title"/>
    <w:basedOn w:val="a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Calibri" w:eastAsia="Times New Roman" w:hAnsi="Calibri" w:cs="Calibri"/>
      <w:b/>
      <w:color w:val="00000A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11002</TotalTime>
  <Pages>1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cp:lastPrinted>2024-02-29T09:44:00Z</cp:lastPrinted>
  <dcterms:created xsi:type="dcterms:W3CDTF">2024-02-28T23:09:00Z</dcterms:created>
  <dcterms:modified xsi:type="dcterms:W3CDTF">2024-03-07T05:59:00Z</dcterms:modified>
  <dc:language>ru-RU</dc:language>
</cp:coreProperties>
</file>